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BA2E" w14:textId="79342443" w:rsidR="00C00EA1" w:rsidRPr="00810D24" w:rsidRDefault="00810D24" w:rsidP="0086340E">
      <w:pPr>
        <w:jc w:val="center"/>
        <w:rPr>
          <w:b/>
          <w:bCs/>
          <w:sz w:val="28"/>
          <w:szCs w:val="28"/>
        </w:rPr>
      </w:pPr>
      <w:r w:rsidRPr="00810D24">
        <w:rPr>
          <w:b/>
          <w:bCs/>
          <w:sz w:val="28"/>
          <w:szCs w:val="28"/>
        </w:rPr>
        <w:t>Review</w:t>
      </w:r>
    </w:p>
    <w:p w14:paraId="77003486" w14:textId="1A0593EE" w:rsidR="00C00EA1" w:rsidRDefault="000A44B4" w:rsidP="0081418B">
      <w:pPr>
        <w:jc w:val="both"/>
      </w:pPr>
      <w:r w:rsidRPr="000A44B4">
        <w:rPr>
          <w:b/>
          <w:bCs/>
        </w:rPr>
        <w:t>Prepared by</w:t>
      </w:r>
      <w:r w:rsidR="00C00EA1">
        <w:t xml:space="preserve">: Prof. Dr. Marinela Ivanova Panayotova, </w:t>
      </w:r>
      <w:r w:rsidR="001E5C07">
        <w:t>University of Mining and Geology (UMG)</w:t>
      </w:r>
      <w:r w:rsidR="00C00EA1">
        <w:t xml:space="preserve"> "St. Ivan Rilski"</w:t>
      </w:r>
    </w:p>
    <w:p w14:paraId="5DEBF343" w14:textId="0C1F7A5B" w:rsidR="00C00EA1" w:rsidRDefault="000A44B4" w:rsidP="0081418B">
      <w:pPr>
        <w:jc w:val="both"/>
      </w:pPr>
      <w:r w:rsidRPr="000A44B4">
        <w:rPr>
          <w:b/>
          <w:bCs/>
        </w:rPr>
        <w:t>Regarding</w:t>
      </w:r>
      <w:r w:rsidR="00C00EA1">
        <w:t xml:space="preserve">: Dissertation for awarding the </w:t>
      </w:r>
      <w:bookmarkStart w:id="0" w:name="_Hlk223439137"/>
      <w:r w:rsidR="00C00EA1">
        <w:t>educational and scientific degree "Doctor</w:t>
      </w:r>
      <w:r w:rsidR="001E5C07">
        <w:t xml:space="preserve"> of Philosophy</w:t>
      </w:r>
      <w:r w:rsidR="00C00EA1">
        <w:t xml:space="preserve">" </w:t>
      </w:r>
      <w:bookmarkEnd w:id="0"/>
      <w:r w:rsidR="00C00EA1">
        <w:t xml:space="preserve">in the scientific field 5 "Technical Sciences", in the professional </w:t>
      </w:r>
      <w:r w:rsidR="005F183F">
        <w:t>area</w:t>
      </w:r>
      <w:r w:rsidR="00C00EA1">
        <w:t>: 5.8. "Exploration, extraction and processing of minerals", scientific specialty "</w:t>
      </w:r>
      <w:r w:rsidR="00A91EB0">
        <w:t>Mineral processing</w:t>
      </w:r>
      <w:r w:rsidR="0010223F">
        <w:t xml:space="preserve"> </w:t>
      </w:r>
      <w:r w:rsidR="00C00EA1">
        <w:t>and recycling of raw materials"</w:t>
      </w:r>
    </w:p>
    <w:p w14:paraId="3FE03179" w14:textId="42A9282E" w:rsidR="00C00EA1" w:rsidRDefault="000A44B4" w:rsidP="0081418B">
      <w:pPr>
        <w:jc w:val="both"/>
      </w:pPr>
      <w:r w:rsidRPr="000A44B4">
        <w:rPr>
          <w:b/>
          <w:bCs/>
        </w:rPr>
        <w:t>Legislation b</w:t>
      </w:r>
      <w:r w:rsidR="00C00EA1" w:rsidRPr="000A44B4">
        <w:rPr>
          <w:b/>
          <w:bCs/>
        </w:rPr>
        <w:t>asis for submitting the review</w:t>
      </w:r>
      <w:r w:rsidR="00C00EA1">
        <w:t xml:space="preserve">: </w:t>
      </w:r>
      <w:r w:rsidR="00721BF8">
        <w:t>P</w:t>
      </w:r>
      <w:r w:rsidR="00C00EA1">
        <w:t xml:space="preserve">articipation in the Scientific Jury, approved in accordance with Order No. RD-13-1 of 12.01.2026 of the Rector of </w:t>
      </w:r>
      <w:r w:rsidR="0010223F">
        <w:t>UMG</w:t>
      </w:r>
      <w:r w:rsidR="00C00EA1">
        <w:t xml:space="preserve"> "St. Ivan Rilski"</w:t>
      </w:r>
    </w:p>
    <w:p w14:paraId="16D6CA86" w14:textId="39EA95B7" w:rsidR="00C00EA1" w:rsidRDefault="00C00EA1" w:rsidP="0081418B">
      <w:pPr>
        <w:jc w:val="both"/>
      </w:pPr>
      <w:r w:rsidRPr="000A44B4">
        <w:rPr>
          <w:b/>
          <w:bCs/>
        </w:rPr>
        <w:t>Author of the dissertation</w:t>
      </w:r>
      <w:r>
        <w:t>: Ass</w:t>
      </w:r>
      <w:r w:rsidR="000A44B4">
        <w:t>istant</w:t>
      </w:r>
      <w:r>
        <w:t xml:space="preserve"> Prof. </w:t>
      </w:r>
      <w:bookmarkStart w:id="1" w:name="_Hlk223435502"/>
      <w:r w:rsidR="00B128F2">
        <w:t>MSc</w:t>
      </w:r>
      <w:bookmarkEnd w:id="1"/>
      <w:r w:rsidR="00B128F2">
        <w:t xml:space="preserve"> </w:t>
      </w:r>
      <w:r>
        <w:t>Eng. Mihail Dimitrov Petrov</w:t>
      </w:r>
    </w:p>
    <w:p w14:paraId="492428CE" w14:textId="6793A081" w:rsidR="00C00EA1" w:rsidRDefault="000A44B4" w:rsidP="0081418B">
      <w:pPr>
        <w:jc w:val="both"/>
      </w:pPr>
      <w:r w:rsidRPr="000A44B4">
        <w:rPr>
          <w:b/>
          <w:bCs/>
        </w:rPr>
        <w:t>Title</w:t>
      </w:r>
      <w:r w:rsidR="00C00EA1" w:rsidRPr="000A44B4">
        <w:rPr>
          <w:b/>
          <w:bCs/>
        </w:rPr>
        <w:t xml:space="preserve"> of the dissertation</w:t>
      </w:r>
      <w:r w:rsidR="00C00EA1">
        <w:t>: "</w:t>
      </w:r>
      <w:r w:rsidR="00E62479" w:rsidRPr="00E62479">
        <w:t xml:space="preserve"> Alternative Approaches for Optimization of Technological Indicators in the Processing of Lead-Zinc Ores </w:t>
      </w:r>
      <w:r w:rsidR="00C00EA1">
        <w:t>"</w:t>
      </w:r>
    </w:p>
    <w:p w14:paraId="713DBC3F" w14:textId="77777777" w:rsidR="00C00EA1" w:rsidRPr="009C12D8" w:rsidRDefault="00C00EA1" w:rsidP="0081418B">
      <w:pPr>
        <w:jc w:val="both"/>
        <w:rPr>
          <w:b/>
          <w:bCs/>
        </w:rPr>
      </w:pPr>
      <w:r w:rsidRPr="009C12D8">
        <w:rPr>
          <w:b/>
          <w:bCs/>
        </w:rPr>
        <w:t>1. Information about the doctoral student</w:t>
      </w:r>
    </w:p>
    <w:p w14:paraId="686BAABB" w14:textId="3E32EF0E" w:rsidR="00C00EA1" w:rsidRDefault="00C00EA1" w:rsidP="0081418B">
      <w:pPr>
        <w:spacing w:after="0"/>
        <w:jc w:val="both"/>
      </w:pPr>
      <w:r>
        <w:t>M</w:t>
      </w:r>
      <w:r w:rsidR="0086340E">
        <w:t>Sc</w:t>
      </w:r>
      <w:r>
        <w:t xml:space="preserve">. Eng. Mihail Dimitrov Petrov has defended his master's degree, professional qualification "Master in </w:t>
      </w:r>
      <w:r w:rsidR="00A91EB0">
        <w:t xml:space="preserve">Mineral Processing </w:t>
      </w:r>
      <w:r>
        <w:t xml:space="preserve">and Recycling of Raw Materials" at the </w:t>
      </w:r>
      <w:r w:rsidR="00A91EB0">
        <w:t xml:space="preserve">University of Mining and Geology </w:t>
      </w:r>
      <w:r>
        <w:t>"St. Ivan Rilski". Since 2024, he has held the academic position of "Assistant" in the Department of "</w:t>
      </w:r>
      <w:r w:rsidR="00A91EB0" w:rsidRPr="00A91EB0">
        <w:t>Mineral Processing</w:t>
      </w:r>
      <w:r>
        <w:t xml:space="preserve"> and Recycling of Raw Materials" at the </w:t>
      </w:r>
      <w:r w:rsidR="00A91EB0">
        <w:t>UMG</w:t>
      </w:r>
      <w:r>
        <w:t xml:space="preserve"> "St. Ivan Rilski". For the period 2024 - 2025, he participated in the development of 2 national research projects, which ended with scientific results.</w:t>
      </w:r>
    </w:p>
    <w:p w14:paraId="551649C4" w14:textId="0BB8C819" w:rsidR="00B86070" w:rsidRDefault="00C00EA1" w:rsidP="0081418B">
      <w:pPr>
        <w:jc w:val="both"/>
      </w:pPr>
      <w:r>
        <w:t xml:space="preserve">During the period 2023 - 2026, </w:t>
      </w:r>
      <w:r w:rsidR="00B9750F" w:rsidRPr="00B9750F">
        <w:t>MSc</w:t>
      </w:r>
      <w:r>
        <w:t xml:space="preserve">. Eng. Mihail Dimitrov Petrov </w:t>
      </w:r>
      <w:r w:rsidR="00A91EB0">
        <w:t>has been</w:t>
      </w:r>
      <w:r>
        <w:t xml:space="preserve"> a full-time doctoral student at the Department of "</w:t>
      </w:r>
      <w:r w:rsidR="00A91EB0" w:rsidRPr="00A91EB0">
        <w:t>Mineral Processing</w:t>
      </w:r>
      <w:r>
        <w:t xml:space="preserve"> and Recycling of Raw Materials", Faculty of Mining Technology, University of Mining and Geology "St. Ivan Rilski", in professional </w:t>
      </w:r>
      <w:r w:rsidR="00276A9D">
        <w:t xml:space="preserve">area </w:t>
      </w:r>
      <w:r>
        <w:t>5.8. "Exploration, extraction and processing of minerals", scientific specialty "</w:t>
      </w:r>
      <w:r w:rsidR="00A91EB0" w:rsidRPr="00A91EB0">
        <w:t xml:space="preserve">Mineral </w:t>
      </w:r>
      <w:r w:rsidR="00721BF8">
        <w:t>pr</w:t>
      </w:r>
      <w:r w:rsidR="00A91EB0" w:rsidRPr="00A91EB0">
        <w:t>ocessing</w:t>
      </w:r>
      <w:r>
        <w:t xml:space="preserve"> and </w:t>
      </w:r>
      <w:r w:rsidR="00721BF8">
        <w:t>r</w:t>
      </w:r>
      <w:r>
        <w:t xml:space="preserve">ecycling of </w:t>
      </w:r>
      <w:r w:rsidR="00721BF8">
        <w:t>r</w:t>
      </w:r>
      <w:r>
        <w:t xml:space="preserve">aw </w:t>
      </w:r>
      <w:r w:rsidR="00721BF8">
        <w:t>m</w:t>
      </w:r>
      <w:r>
        <w:t xml:space="preserve">aterials". He has been granted the right to </w:t>
      </w:r>
      <w:r w:rsidR="00AE1A4D">
        <w:t>defend his dissertation</w:t>
      </w:r>
      <w:r>
        <w:t xml:space="preserve"> (Order No. UD-16-7/12.01.2026 by the Rector of the University of Mining and Geology "St. Ivan Rilski", effective from 18.12.2025</w:t>
      </w:r>
      <w:r w:rsidR="00AE1A4D">
        <w:t>)</w:t>
      </w:r>
      <w:r>
        <w:t xml:space="preserve">. Eng. Mihail Dimitrov Petrov is the author and co-author of 9 publications in specialized international and Bulgarian scientific peer-reviewed </w:t>
      </w:r>
      <w:r w:rsidR="00E305D1">
        <w:t>journals</w:t>
      </w:r>
      <w:r>
        <w:t xml:space="preserve"> and collections, as well as a utility model. He has presented his scientific </w:t>
      </w:r>
      <w:r w:rsidR="00E305D1">
        <w:t>work</w:t>
      </w:r>
      <w:r>
        <w:t xml:space="preserve"> at prestigious scientific forums in Bulgaria and abroad.</w:t>
      </w:r>
    </w:p>
    <w:p w14:paraId="27E3C346" w14:textId="77777777" w:rsidR="00C00EA1" w:rsidRPr="009C12D8" w:rsidRDefault="00C00EA1" w:rsidP="0081418B">
      <w:pPr>
        <w:jc w:val="both"/>
        <w:rPr>
          <w:b/>
          <w:bCs/>
        </w:rPr>
      </w:pPr>
      <w:r w:rsidRPr="009C12D8">
        <w:rPr>
          <w:b/>
          <w:bCs/>
        </w:rPr>
        <w:t>2. General characteristics of the presented dissertation work and assessment of the obtained results</w:t>
      </w:r>
    </w:p>
    <w:p w14:paraId="67C71996" w14:textId="0A6263A0" w:rsidR="00C00EA1" w:rsidRDefault="00C00EA1" w:rsidP="0081418B">
      <w:pPr>
        <w:spacing w:after="0"/>
        <w:jc w:val="both"/>
      </w:pPr>
      <w:r>
        <w:t xml:space="preserve">The dissertation work </w:t>
      </w:r>
      <w:r w:rsidR="00F45861">
        <w:t>prepared</w:t>
      </w:r>
      <w:r>
        <w:t xml:space="preserve"> by Ass</w:t>
      </w:r>
      <w:r w:rsidR="00F45861">
        <w:t>is</w:t>
      </w:r>
      <w:r>
        <w:t xml:space="preserve">t. </w:t>
      </w:r>
      <w:r w:rsidR="00F45861">
        <w:t xml:space="preserve">Prof. </w:t>
      </w:r>
      <w:r w:rsidR="00B128F2" w:rsidRPr="00B128F2">
        <w:t>MSc</w:t>
      </w:r>
      <w:r>
        <w:t xml:space="preserve">. Eng. Mihail Dimitrov Petrov is structured correctly, in accordance with the established requirements, with a total volume of 132 standard pages, including 68 figures and 26 tables. A total of 115 literary sources </w:t>
      </w:r>
      <w:proofErr w:type="gramStart"/>
      <w:r>
        <w:t>are</w:t>
      </w:r>
      <w:proofErr w:type="gramEnd"/>
      <w:r>
        <w:t xml:space="preserve"> cited, 8 of which are in Cyrillic, 92 in Latin and 15 from Internet sources. The cited publications concerning the technologies considered in the dissertation work cover a 20-25 </w:t>
      </w:r>
      <w:proofErr w:type="gramStart"/>
      <w:r>
        <w:t>year</w:t>
      </w:r>
      <w:r w:rsidR="00550202">
        <w:t>s</w:t>
      </w:r>
      <w:proofErr w:type="gramEnd"/>
      <w:r>
        <w:t xml:space="preserve"> period. A list of 3 author publications directly related to the topic of the dissertation is also presented.</w:t>
      </w:r>
    </w:p>
    <w:p w14:paraId="5C2D826E" w14:textId="03DE464B" w:rsidR="00C00EA1" w:rsidRDefault="00C00EA1" w:rsidP="0081418B">
      <w:pPr>
        <w:spacing w:after="0"/>
        <w:jc w:val="both"/>
      </w:pPr>
      <w:r>
        <w:t xml:space="preserve">The dissertation is structured as follows: introduction, literature review (part I, chapter I), </w:t>
      </w:r>
      <w:r w:rsidR="00F45861">
        <w:t>relevance of the problem, goal and objectives</w:t>
      </w:r>
      <w:r w:rsidR="00F45861" w:rsidRPr="00F45861">
        <w:t xml:space="preserve"> </w:t>
      </w:r>
      <w:r w:rsidR="00F45861">
        <w:t xml:space="preserve">of the dissertation </w:t>
      </w:r>
      <w:r>
        <w:t xml:space="preserve">(part II, chapter II), research methodology (part III, chapter III), part IV (chapter IV) - experimental studies to increase the efficiency of ore preparation by optimizing the crushing process at the "Erma Reka" </w:t>
      </w:r>
      <w:r w:rsidR="00F10F68">
        <w:t>o</w:t>
      </w:r>
      <w:r>
        <w:t xml:space="preserve">re </w:t>
      </w:r>
      <w:r w:rsidR="00F10F68">
        <w:t>p</w:t>
      </w:r>
      <w:r>
        <w:t xml:space="preserve">rocessing </w:t>
      </w:r>
      <w:r w:rsidR="00F10F68">
        <w:t>p</w:t>
      </w:r>
      <w:r>
        <w:t xml:space="preserve">lant, </w:t>
      </w:r>
      <w:proofErr w:type="spellStart"/>
      <w:r>
        <w:t>Zlatograd</w:t>
      </w:r>
      <w:proofErr w:type="spellEnd"/>
      <w:r>
        <w:t>; increasing the efficiency of screening (by optimizing the ore feed in the crushing process), increasing the turbulence of the pulp (by changing the Reynolds number), optimizing the processes in the lead flotation cycle, optimizing the costs of the reagents used in the technological flotation scheme - all at the "</w:t>
      </w:r>
      <w:proofErr w:type="spellStart"/>
      <w:r>
        <w:t>Toranica</w:t>
      </w:r>
      <w:proofErr w:type="spellEnd"/>
      <w:r>
        <w:t xml:space="preserve">" </w:t>
      </w:r>
      <w:r w:rsidR="00F10F68">
        <w:t>o</w:t>
      </w:r>
      <w:r>
        <w:t xml:space="preserve">re </w:t>
      </w:r>
      <w:r w:rsidR="00F10F68">
        <w:t>p</w:t>
      </w:r>
      <w:r>
        <w:t xml:space="preserve">rocessing </w:t>
      </w:r>
      <w:r w:rsidR="00F10F68">
        <w:t>p</w:t>
      </w:r>
      <w:r>
        <w:t xml:space="preserve">lant, Kriva Palanka, Republic of North Macedonia and optimizing the dehydration of concentrates at the "Erma Reka" </w:t>
      </w:r>
      <w:r w:rsidR="00F10F68">
        <w:t>o</w:t>
      </w:r>
      <w:r>
        <w:t xml:space="preserve">re </w:t>
      </w:r>
      <w:r w:rsidR="00F10F68">
        <w:t>p</w:t>
      </w:r>
      <w:r>
        <w:t xml:space="preserve">rocessing </w:t>
      </w:r>
      <w:r w:rsidR="00F10F68">
        <w:t>p</w:t>
      </w:r>
      <w:r>
        <w:t xml:space="preserve">lant, </w:t>
      </w:r>
      <w:proofErr w:type="spellStart"/>
      <w:r>
        <w:t>Zlatograd</w:t>
      </w:r>
      <w:proofErr w:type="spellEnd"/>
      <w:r>
        <w:t>. In part V</w:t>
      </w:r>
      <w:r w:rsidR="00057F9E">
        <w:t xml:space="preserve"> </w:t>
      </w:r>
      <w:r w:rsidR="00F45861">
        <w:t>conclusions</w:t>
      </w:r>
      <w:r w:rsidR="00057F9E">
        <w:t xml:space="preserve"> (chapter V)</w:t>
      </w:r>
      <w:r>
        <w:t>, scientific and applied contributions</w:t>
      </w:r>
      <w:r w:rsidR="00361D32">
        <w:t xml:space="preserve"> </w:t>
      </w:r>
      <w:r>
        <w:t xml:space="preserve">(chapter VI), publications on the dissertation (chapter VII) and </w:t>
      </w:r>
      <w:r w:rsidR="00D40C3F">
        <w:t>used references</w:t>
      </w:r>
      <w:r>
        <w:t xml:space="preserve"> (chapter VIII) are presented. A list of figures and a list of tables are provided.</w:t>
      </w:r>
    </w:p>
    <w:p w14:paraId="58F1A83A" w14:textId="719DB363" w:rsidR="00C00EA1" w:rsidRDefault="00C00EA1" w:rsidP="0081418B">
      <w:pPr>
        <w:spacing w:after="0"/>
        <w:jc w:val="both"/>
      </w:pPr>
      <w:r>
        <w:t xml:space="preserve">The topic of the dissertation is very relevant and practically significant, due to the fact that the optimization of technological </w:t>
      </w:r>
      <w:r w:rsidR="00B128F2">
        <w:t>methods</w:t>
      </w:r>
      <w:r>
        <w:t xml:space="preserve"> in the processing of lead-zinc ores is directly related to increasing the efficiency of the mining and </w:t>
      </w:r>
      <w:r w:rsidR="00382CEE">
        <w:t>mineral processing</w:t>
      </w:r>
      <w:r>
        <w:t xml:space="preserve"> industry, reducing production costs and limiting the losses of </w:t>
      </w:r>
      <w:r w:rsidR="00B128F2">
        <w:t>valuable</w:t>
      </w:r>
      <w:r>
        <w:t xml:space="preserve"> metals in </w:t>
      </w:r>
      <w:r>
        <w:lastRenderedPageBreak/>
        <w:t xml:space="preserve">the conditions of increasing requirements for resource and energy efficiency. Lead and </w:t>
      </w:r>
      <w:proofErr w:type="gramStart"/>
      <w:r>
        <w:t>zinc</w:t>
      </w:r>
      <w:proofErr w:type="gramEnd"/>
      <w:r>
        <w:t xml:space="preserve"> are strategic metals with wide application in metallurgy, energy, construction and mechanical engineering. Their effective extraction from ores guarantees a more complete utilization of the national raw material base and reduces dependence on imports of primary raw materials. The optimization of technological processes in </w:t>
      </w:r>
      <w:r w:rsidR="00B128F2">
        <w:t>mineral processing</w:t>
      </w:r>
      <w:r>
        <w:t xml:space="preserve"> plants leads to an increase in the extraction of valuable components, a reduction in waste losses and a limitation of the consumption of electricity and reagents. This has a direct economic effect by reducing the cost of production and increasing the competitiveness of enterprises. Along with the economic benefits, such </w:t>
      </w:r>
      <w:r w:rsidR="00B128F2">
        <w:t xml:space="preserve">technological </w:t>
      </w:r>
      <w:r>
        <w:t>solutions also have a significant environmental aspect, namely: more complete extraction of metals and reduction of waste limit the negative impact on the environment and contribute to more sustainable management of natural resources. In this sense, the researched issue is important both from a scientific and from a production and social point of view.</w:t>
      </w:r>
    </w:p>
    <w:p w14:paraId="49CF92FC" w14:textId="74F6ABA3" w:rsidR="00C00EA1" w:rsidRDefault="00C00EA1" w:rsidP="0081418B">
      <w:pPr>
        <w:spacing w:after="0"/>
        <w:jc w:val="both"/>
      </w:pPr>
      <w:r>
        <w:t xml:space="preserve">The goal of the dissertation is formulated clearly and precisely, with the tasks arising logically from the goal. From the overall scientific approach in the </w:t>
      </w:r>
      <w:r w:rsidR="00B128F2">
        <w:t>dissertation,</w:t>
      </w:r>
      <w:r>
        <w:t xml:space="preserve"> </w:t>
      </w:r>
      <w:proofErr w:type="gramStart"/>
      <w:r>
        <w:t>it is clear that Ass</w:t>
      </w:r>
      <w:r w:rsidR="00B128F2">
        <w:t>is</w:t>
      </w:r>
      <w:r>
        <w:t>t</w:t>
      </w:r>
      <w:proofErr w:type="gramEnd"/>
      <w:r>
        <w:t>.</w:t>
      </w:r>
      <w:r w:rsidR="00B9750F">
        <w:t xml:space="preserve"> Prof.</w:t>
      </w:r>
      <w:r>
        <w:t xml:space="preserve"> </w:t>
      </w:r>
      <w:r w:rsidR="00057F9E">
        <w:t>MSc</w:t>
      </w:r>
      <w:r>
        <w:t>. Eng. Mihail Petrov knows the researched topic and the scientific literature in the field very well.</w:t>
      </w:r>
    </w:p>
    <w:p w14:paraId="3B46A630" w14:textId="639E0805" w:rsidR="00C00EA1" w:rsidRDefault="00C00EA1" w:rsidP="0081418B">
      <w:pPr>
        <w:spacing w:after="0"/>
        <w:jc w:val="both"/>
      </w:pPr>
      <w:r>
        <w:t xml:space="preserve">The first chapter of the dissertation presents a thorough and systematic literature review, which builds the theoretical and informational basis of the study. The global raw material base of lead and zinc is examined, including an analysis of production by country and the dynamics of world prices based on </w:t>
      </w:r>
      <w:r w:rsidR="00B9750F">
        <w:t>confident</w:t>
      </w:r>
      <w:r>
        <w:t xml:space="preserve"> sources such as the International Lead and Zinc Study Group (ILZSG) and the London Metal Exchange (LME).</w:t>
      </w:r>
    </w:p>
    <w:p w14:paraId="206254B5" w14:textId="09587FA0" w:rsidR="00C00EA1" w:rsidRDefault="00C00EA1" w:rsidP="0081418B">
      <w:pPr>
        <w:spacing w:after="0"/>
        <w:jc w:val="both"/>
      </w:pPr>
      <w:r>
        <w:t xml:space="preserve">The main physicochemical properties and industrial applications of the metals Pb and Zn, as well as their ore minerals and ore types are characterized. Significant attention is paid to the genetic types and global distribution of sulfide and non-sulfide lead-zinc deposits, and the main industrial types (SEDEX, MVT, VMS, skarn, vein, etc.) are considered. The chapter also includes a regional analysis of the distribution and geological features of lead-zinc deposits in the Republic of Bulgaria and the Republic of North Macedonia, as well as a review of the practices for the processing of lead-zinc ores in both countries and internationally. Specific data on the technological schemes of </w:t>
      </w:r>
      <w:proofErr w:type="gramStart"/>
      <w:r>
        <w:t xml:space="preserve">the </w:t>
      </w:r>
      <w:r w:rsidR="00B9750F">
        <w:t>‘’</w:t>
      </w:r>
      <w:proofErr w:type="gramEnd"/>
      <w:r>
        <w:t xml:space="preserve">Erma </w:t>
      </w:r>
      <w:proofErr w:type="gramStart"/>
      <w:r>
        <w:t>Reka</w:t>
      </w:r>
      <w:r w:rsidR="00B9750F">
        <w:t>’’</w:t>
      </w:r>
      <w:proofErr w:type="gramEnd"/>
      <w:r>
        <w:t xml:space="preserve"> </w:t>
      </w:r>
      <w:proofErr w:type="gramStart"/>
      <w:r>
        <w:t xml:space="preserve">and </w:t>
      </w:r>
      <w:r w:rsidR="00B9750F">
        <w:t>‘’</w:t>
      </w:r>
      <w:proofErr w:type="spellStart"/>
      <w:r>
        <w:t>Toranitsa</w:t>
      </w:r>
      <w:proofErr w:type="spellEnd"/>
      <w:r w:rsidR="00B9750F">
        <w:t>’’</w:t>
      </w:r>
      <w:proofErr w:type="gramEnd"/>
      <w:r>
        <w:t xml:space="preserve"> </w:t>
      </w:r>
      <w:r w:rsidR="00490621">
        <w:t>o</w:t>
      </w:r>
      <w:r>
        <w:t xml:space="preserve">re </w:t>
      </w:r>
      <w:r w:rsidR="00490621">
        <w:t>p</w:t>
      </w:r>
      <w:r>
        <w:t xml:space="preserve">rocessing </w:t>
      </w:r>
      <w:r w:rsidR="00490621">
        <w:t>p</w:t>
      </w:r>
      <w:r>
        <w:t xml:space="preserve">lants are also presented, which serve as a basis for subsequent research and applied developments </w:t>
      </w:r>
      <w:r w:rsidR="00DB7CEA">
        <w:t xml:space="preserve">presented </w:t>
      </w:r>
      <w:r>
        <w:t xml:space="preserve">in the dissertation. In summary, the first chapter forms the necessary theoretical, geological and technological framework, on which the research and applied </w:t>
      </w:r>
      <w:r w:rsidR="004C756E">
        <w:t xml:space="preserve">technology </w:t>
      </w:r>
      <w:r>
        <w:t>solutions developed in the following parts of the work are naturally built.</w:t>
      </w:r>
    </w:p>
    <w:p w14:paraId="5FE089FF" w14:textId="5ADE3368" w:rsidR="00C00EA1" w:rsidRDefault="00C00EA1" w:rsidP="0081418B">
      <w:pPr>
        <w:spacing w:after="0"/>
        <w:jc w:val="both"/>
      </w:pPr>
      <w:r>
        <w:t>In the second chapter of the dissertation work, the goal and objectives are formulated, the relevance of the research is presented</w:t>
      </w:r>
      <w:r w:rsidR="004C756E">
        <w:t>.</w:t>
      </w:r>
    </w:p>
    <w:p w14:paraId="19670D18" w14:textId="4E2B4C6E" w:rsidR="004C756E" w:rsidRDefault="004C756E" w:rsidP="0081418B">
      <w:pPr>
        <w:spacing w:after="0"/>
        <w:jc w:val="both"/>
      </w:pPr>
      <w:r w:rsidRPr="004C756E">
        <w:t xml:space="preserve">The third chapter of the dissertation covers and presents the developed methodology for conducting the research, including experimental methods and procedures. The methodology is based on a systematic and consistent approach aimed at analyzing the situation, defining, developing, experimentally verifying and implementing innovative technological solutions for optimizing the processes in </w:t>
      </w:r>
      <w:proofErr w:type="gramStart"/>
      <w:r w:rsidRPr="004C756E">
        <w:t xml:space="preserve">the </w:t>
      </w:r>
      <w:r>
        <w:t>‘’</w:t>
      </w:r>
      <w:proofErr w:type="gramEnd"/>
      <w:r w:rsidRPr="004C756E">
        <w:t xml:space="preserve">Erma </w:t>
      </w:r>
      <w:proofErr w:type="gramStart"/>
      <w:r w:rsidRPr="004C756E">
        <w:t>Reka</w:t>
      </w:r>
      <w:r>
        <w:t>’’</w:t>
      </w:r>
      <w:proofErr w:type="gramEnd"/>
      <w:r w:rsidRPr="004C756E">
        <w:t xml:space="preserve"> </w:t>
      </w:r>
      <w:proofErr w:type="gramStart"/>
      <w:r w:rsidRPr="004C756E">
        <w:t xml:space="preserve">and </w:t>
      </w:r>
      <w:r>
        <w:t>‘’</w:t>
      </w:r>
      <w:proofErr w:type="spellStart"/>
      <w:r w:rsidRPr="004C756E">
        <w:t>Toranitsa</w:t>
      </w:r>
      <w:proofErr w:type="spellEnd"/>
      <w:r>
        <w:t>’’</w:t>
      </w:r>
      <w:proofErr w:type="gramEnd"/>
      <w:r w:rsidRPr="004C756E">
        <w:t xml:space="preserve"> plants. The main emphasis is placed on increasing the efficiency of ore preparation, flotation and dewatering of </w:t>
      </w:r>
      <w:proofErr w:type="gramStart"/>
      <w:r w:rsidRPr="004C756E">
        <w:t>concentrates</w:t>
      </w:r>
      <w:proofErr w:type="gramEnd"/>
      <w:r w:rsidRPr="004C756E">
        <w:t xml:space="preserve"> in the processing of lead-zinc sulfide ores.</w:t>
      </w:r>
    </w:p>
    <w:p w14:paraId="368F8A4B" w14:textId="270A740F" w:rsidR="00C00EA1" w:rsidRDefault="00C00EA1" w:rsidP="0081418B">
      <w:pPr>
        <w:spacing w:after="0"/>
        <w:jc w:val="both"/>
      </w:pPr>
      <w:r>
        <w:t xml:space="preserve">In </w:t>
      </w:r>
      <w:r w:rsidR="00F00A98">
        <w:t>c</w:t>
      </w:r>
      <w:r>
        <w:t xml:space="preserve">hapter </w:t>
      </w:r>
      <w:r w:rsidR="00490621">
        <w:t>f</w:t>
      </w:r>
      <w:r>
        <w:t xml:space="preserve">our of the dissertation, entitled "Experimental Research", the author presents in-depth, clearly structured and convincingly illustrated results of the research conducted and implemented technological </w:t>
      </w:r>
      <w:r w:rsidR="00A46234">
        <w:t>innovations</w:t>
      </w:r>
      <w:r>
        <w:t xml:space="preserve"> in real production conditions. The material is systematized in several main areas. First, the research related to increasing the efficiency of ore preparation by optimizing the crushing process at the </w:t>
      </w:r>
      <w:r w:rsidR="00A46234">
        <w:t>‘’</w:t>
      </w:r>
      <w:r>
        <w:t>Erma Reka</w:t>
      </w:r>
      <w:r w:rsidR="00A46234">
        <w:t>’’</w:t>
      </w:r>
      <w:r>
        <w:t xml:space="preserve"> </w:t>
      </w:r>
      <w:r w:rsidR="00490621">
        <w:t>m</w:t>
      </w:r>
      <w:r w:rsidR="00A46234">
        <w:t xml:space="preserve">ineral </w:t>
      </w:r>
      <w:r w:rsidR="00490621">
        <w:t>p</w:t>
      </w:r>
      <w:r w:rsidR="00A46234">
        <w:t xml:space="preserve">rocessing plant </w:t>
      </w:r>
      <w:r>
        <w:t xml:space="preserve">is reviewed, including a comparative analysis between the old and new crushing </w:t>
      </w:r>
      <w:r w:rsidR="00A46234">
        <w:t>scheme and equipment</w:t>
      </w:r>
      <w:r>
        <w:t xml:space="preserve"> and an assessment of the technical and economic indicators. The second group of studies covers the optimization of the ore supply and increasing the efficiency of screening at </w:t>
      </w:r>
      <w:proofErr w:type="gramStart"/>
      <w:r>
        <w:t xml:space="preserve">the </w:t>
      </w:r>
      <w:r w:rsidR="00A46234">
        <w:t>‘’</w:t>
      </w:r>
      <w:proofErr w:type="spellStart"/>
      <w:r>
        <w:t>Toranitsa</w:t>
      </w:r>
      <w:proofErr w:type="spellEnd"/>
      <w:r w:rsidR="00A46234">
        <w:t>’’</w:t>
      </w:r>
      <w:proofErr w:type="gramEnd"/>
      <w:r>
        <w:t xml:space="preserve"> </w:t>
      </w:r>
      <w:r w:rsidR="00490621">
        <w:t>m</w:t>
      </w:r>
      <w:r w:rsidR="00A46234" w:rsidRPr="00A46234">
        <w:t xml:space="preserve">ineral </w:t>
      </w:r>
      <w:r w:rsidR="00490621">
        <w:t>p</w:t>
      </w:r>
      <w:r w:rsidR="00A46234" w:rsidRPr="00A46234">
        <w:t>rocessing plant</w:t>
      </w:r>
      <w:r>
        <w:t xml:space="preserve">, presenting results before and after the implementation of the new </w:t>
      </w:r>
      <w:r w:rsidR="00A46234">
        <w:t xml:space="preserve">technological </w:t>
      </w:r>
      <w:r>
        <w:t>solution</w:t>
      </w:r>
      <w:r w:rsidR="00A46234">
        <w:t>s</w:t>
      </w:r>
      <w:r>
        <w:t xml:space="preserve"> and a quantitative assessment of the achieved effect. Further, the results of the improvement of the agitation and conditioning processes by increasing the turbulence of the pulp, as well as the complex optimization of the lead flotation cycle, including the introduction of preliminary flotation and extending the flotation time in the main and control operations, are presented. A separate place is devoted to the optimization of the reagent</w:t>
      </w:r>
      <w:r w:rsidR="00A46234">
        <w:t>s’</w:t>
      </w:r>
      <w:r>
        <w:t xml:space="preserve"> regime with an analysis of the costs before and after the implemented changes. </w:t>
      </w:r>
      <w:r>
        <w:lastRenderedPageBreak/>
        <w:t xml:space="preserve">The dissertation also presents the work on improving the process of dewatering the concentrates at </w:t>
      </w:r>
      <w:proofErr w:type="gramStart"/>
      <w:r>
        <w:t xml:space="preserve">the </w:t>
      </w:r>
      <w:r w:rsidR="00A46234">
        <w:t>‘’</w:t>
      </w:r>
      <w:proofErr w:type="gramEnd"/>
      <w:r>
        <w:t xml:space="preserve">Erma </w:t>
      </w:r>
      <w:proofErr w:type="gramStart"/>
      <w:r>
        <w:t>Reka</w:t>
      </w:r>
      <w:r w:rsidR="00A46234">
        <w:t>’’</w:t>
      </w:r>
      <w:proofErr w:type="gramEnd"/>
      <w:r>
        <w:t xml:space="preserve"> </w:t>
      </w:r>
      <w:r w:rsidR="00490621">
        <w:t>m</w:t>
      </w:r>
      <w:r w:rsidR="00A46234" w:rsidRPr="00A46234">
        <w:t xml:space="preserve">ineral </w:t>
      </w:r>
      <w:r w:rsidR="00490621">
        <w:t>p</w:t>
      </w:r>
      <w:r w:rsidR="00A46234" w:rsidRPr="00A46234">
        <w:t xml:space="preserve">rocessing plant </w:t>
      </w:r>
      <w:r>
        <w:t>by applying pressure filtration.</w:t>
      </w:r>
    </w:p>
    <w:p w14:paraId="3BB93CFB" w14:textId="58E46842" w:rsidR="00C00EA1" w:rsidRDefault="00C00EA1" w:rsidP="0081418B">
      <w:pPr>
        <w:spacing w:after="0"/>
        <w:jc w:val="both"/>
      </w:pPr>
      <w:r>
        <w:t xml:space="preserve">In its entirety, </w:t>
      </w:r>
      <w:r w:rsidR="00490621">
        <w:t>ch</w:t>
      </w:r>
      <w:r>
        <w:t xml:space="preserve">apter </w:t>
      </w:r>
      <w:r w:rsidR="00490621">
        <w:t>f</w:t>
      </w:r>
      <w:r>
        <w:t>our demonstrates consistency in the research approach, a clear connection between the tasks set and the results obtained, as well as convincing evidence of the practical applicability of the developed solutions.</w:t>
      </w:r>
    </w:p>
    <w:p w14:paraId="731A9F42" w14:textId="451176B0" w:rsidR="00606F8E" w:rsidRDefault="00C00EA1" w:rsidP="0081418B">
      <w:pPr>
        <w:spacing w:after="0"/>
        <w:jc w:val="both"/>
        <w:rPr>
          <w:lang w:val="bg-BG"/>
        </w:rPr>
      </w:pPr>
      <w:r>
        <w:t xml:space="preserve">Chapter </w:t>
      </w:r>
      <w:r w:rsidR="00F00A98">
        <w:t>five</w:t>
      </w:r>
      <w:r>
        <w:t xml:space="preserve"> presents summarized conclusions and inferences formed </w:t>
      </w:r>
      <w:proofErr w:type="gramStart"/>
      <w:r>
        <w:t>on the basis of</w:t>
      </w:r>
      <w:proofErr w:type="gramEnd"/>
      <w:r>
        <w:t xml:space="preserve"> the results of the designed and implemented technological solutions at </w:t>
      </w:r>
      <w:proofErr w:type="gramStart"/>
      <w:r>
        <w:t xml:space="preserve">the </w:t>
      </w:r>
      <w:r w:rsidR="00004B73">
        <w:t>‘’</w:t>
      </w:r>
      <w:proofErr w:type="gramEnd"/>
      <w:r>
        <w:t xml:space="preserve">Erma </w:t>
      </w:r>
      <w:proofErr w:type="gramStart"/>
      <w:r>
        <w:t>Reka</w:t>
      </w:r>
      <w:r w:rsidR="00004B73">
        <w:t>’’</w:t>
      </w:r>
      <w:proofErr w:type="gramEnd"/>
      <w:r>
        <w:t xml:space="preserve"> </w:t>
      </w:r>
      <w:proofErr w:type="gramStart"/>
      <w:r>
        <w:t xml:space="preserve">and </w:t>
      </w:r>
      <w:r w:rsidR="00004B73">
        <w:t>‘’</w:t>
      </w:r>
      <w:proofErr w:type="spellStart"/>
      <w:r>
        <w:t>Toranitsa</w:t>
      </w:r>
      <w:proofErr w:type="spellEnd"/>
      <w:r w:rsidR="00004B73">
        <w:t>’’</w:t>
      </w:r>
      <w:proofErr w:type="gramEnd"/>
      <w:r>
        <w:t xml:space="preserve"> </w:t>
      </w:r>
      <w:r w:rsidR="008525F9">
        <w:t>m</w:t>
      </w:r>
      <w:r w:rsidR="00004B73" w:rsidRPr="00004B73">
        <w:t xml:space="preserve">ineral </w:t>
      </w:r>
      <w:r w:rsidR="008525F9">
        <w:t>p</w:t>
      </w:r>
      <w:r w:rsidR="00004B73" w:rsidRPr="00004B73">
        <w:t>rocessing plant</w:t>
      </w:r>
      <w:r w:rsidR="00004B73">
        <w:t>s</w:t>
      </w:r>
      <w:r>
        <w:t>.</w:t>
      </w:r>
      <w:r w:rsidR="005052EC">
        <w:t xml:space="preserve"> </w:t>
      </w:r>
      <w:r>
        <w:t xml:space="preserve">The conclusions and findings emphasize the increase in the efficiency of ore preparation, flotation and dewatering of </w:t>
      </w:r>
      <w:proofErr w:type="gramStart"/>
      <w:r>
        <w:t>concentrates</w:t>
      </w:r>
      <w:proofErr w:type="gramEnd"/>
      <w:r>
        <w:t xml:space="preserve">, the optimization of energy and reagent consumption, as well as the improvement of the quality of the final product. Based on the implemented technological solutions, specific recommendations have been formulated for their further practical application </w:t>
      </w:r>
      <w:proofErr w:type="gramStart"/>
      <w:r>
        <w:t>in order to</w:t>
      </w:r>
      <w:proofErr w:type="gramEnd"/>
      <w:r>
        <w:t xml:space="preserve"> have a positive impact on the production indicators and the economic efficiency of the </w:t>
      </w:r>
      <w:r w:rsidR="008525F9">
        <w:t xml:space="preserve">mineral processing </w:t>
      </w:r>
      <w:r>
        <w:t>enterprises. Chapter V confirms the significance of the dissertation work</w:t>
      </w:r>
      <w:r w:rsidR="00606F8E">
        <w:rPr>
          <w:lang w:val="bg-BG"/>
        </w:rPr>
        <w:t>.</w:t>
      </w:r>
    </w:p>
    <w:p w14:paraId="25CFCD1A" w14:textId="5326841C" w:rsidR="00C00EA1" w:rsidRPr="00DB7859" w:rsidRDefault="00606F8E" w:rsidP="0081418B">
      <w:pPr>
        <w:spacing w:after="0"/>
        <w:jc w:val="both"/>
      </w:pPr>
      <w:r>
        <w:t xml:space="preserve">The </w:t>
      </w:r>
      <w:r w:rsidR="00C00EA1">
        <w:t xml:space="preserve">scientific and applied contributions of the </w:t>
      </w:r>
      <w:r>
        <w:t>PhD student</w:t>
      </w:r>
      <w:r w:rsidR="00C00EA1">
        <w:t xml:space="preserve"> are </w:t>
      </w:r>
      <w:r w:rsidR="00BD6DAD">
        <w:t>presented</w:t>
      </w:r>
      <w:r w:rsidR="00C00EA1">
        <w:t xml:space="preserve"> in chapter six, the scientific publications on the dissertation work are </w:t>
      </w:r>
      <w:r w:rsidR="008525F9">
        <w:t>given</w:t>
      </w:r>
      <w:r w:rsidR="00C00EA1">
        <w:t xml:space="preserve"> in chapter seven, and chapter eight describes the literary </w:t>
      </w:r>
      <w:r w:rsidR="00C00EA1" w:rsidRPr="00DB7859">
        <w:t>sources used.</w:t>
      </w:r>
    </w:p>
    <w:p w14:paraId="457B8D95" w14:textId="12AA2942" w:rsidR="00C00EA1" w:rsidRDefault="00C00EA1" w:rsidP="0081418B">
      <w:pPr>
        <w:jc w:val="both"/>
      </w:pPr>
      <w:r w:rsidRPr="00DB7859">
        <w:t xml:space="preserve">The dissertation presents significant </w:t>
      </w:r>
      <w:r w:rsidR="009C2184" w:rsidRPr="00DB7859">
        <w:t xml:space="preserve">investigation </w:t>
      </w:r>
      <w:r w:rsidRPr="00DB7859">
        <w:t>and applied</w:t>
      </w:r>
      <w:r w:rsidR="009C2184" w:rsidRPr="00DB7859">
        <w:t xml:space="preserve"> science</w:t>
      </w:r>
      <w:r w:rsidRPr="00DB7859">
        <w:t xml:space="preserve"> results achieved through the design and implementation of innovative technological solutions in the </w:t>
      </w:r>
      <w:r w:rsidR="009C2184" w:rsidRPr="00DB7859">
        <w:t>mi</w:t>
      </w:r>
      <w:r w:rsidR="00C82970" w:rsidRPr="00DB7859">
        <w:t xml:space="preserve">neral </w:t>
      </w:r>
      <w:r w:rsidR="009C2184" w:rsidRPr="00DB7859">
        <w:t>p</w:t>
      </w:r>
      <w:r w:rsidR="00C82970" w:rsidRPr="00DB7859">
        <w:t xml:space="preserve">rocessing </w:t>
      </w:r>
      <w:r w:rsidRPr="00DB7859">
        <w:t>plants "Erma Reka" and "</w:t>
      </w:r>
      <w:proofErr w:type="spellStart"/>
      <w:r w:rsidRPr="00DB7859">
        <w:t>Toranitsa</w:t>
      </w:r>
      <w:proofErr w:type="spellEnd"/>
      <w:r w:rsidRPr="00DB7859">
        <w:t xml:space="preserve">". </w:t>
      </w:r>
      <w:r w:rsidR="00C82970" w:rsidRPr="00DB7859">
        <w:t>At</w:t>
      </w:r>
      <w:r w:rsidRPr="00DB7859">
        <w:t xml:space="preserve"> the "Erma Reka" processing plant, a two-stage crushing scheme with modern high-</w:t>
      </w:r>
      <w:r w:rsidRPr="00C00EA1">
        <w:t xml:space="preserve">performance equipment was introduced, which allowed increasing the efficiency of the crushing process by about 40% and reducing electricity consumption by over 37%. The reduced particle size contributed to the optimization of the subsequent grinding and flotation processes, thus ensuring higher quality of the concentrates at reduced production costs. </w:t>
      </w:r>
      <w:r w:rsidR="00C82970">
        <w:t>At</w:t>
      </w:r>
      <w:r w:rsidRPr="00C00EA1">
        <w:t xml:space="preserve"> the "</w:t>
      </w:r>
      <w:proofErr w:type="spellStart"/>
      <w:r w:rsidRPr="00C00EA1">
        <w:t>Toranitsa</w:t>
      </w:r>
      <w:proofErr w:type="spellEnd"/>
      <w:r w:rsidRPr="00C00EA1">
        <w:t>" processing plant, an innovative system for regulating the ore feed through a frequency converter was implemented, which led to optimal control of the material flow in relation to the ore size and the load on the sieves. As a result of these changes, the screening efficiency has increased by over 40%, and the pro</w:t>
      </w:r>
      <w:r w:rsidR="00503AE2">
        <w:t>cess</w:t>
      </w:r>
      <w:r w:rsidRPr="00C00EA1">
        <w:t xml:space="preserve"> indicators of the following stages – grinding, flotation and dewatering – have also been significantly improved. An advanced agitation conditioner has been implemented to increase the turbulence of the pulp, which has led to more intensive mixing with flotation reagents, increased metal recovery and improved concentrate quality. Additionally, preliminary flotation has been designed and implemented, as well as an extension of the flotation time in the main and </w:t>
      </w:r>
      <w:proofErr w:type="gramStart"/>
      <w:r w:rsidRPr="00C00EA1">
        <w:t>control</w:t>
      </w:r>
      <w:proofErr w:type="gramEnd"/>
      <w:r w:rsidRPr="00C00EA1">
        <w:t xml:space="preserve"> lead operations by </w:t>
      </w:r>
      <w:r w:rsidR="00503AE2">
        <w:t>introducing</w:t>
      </w:r>
      <w:r w:rsidRPr="00C00EA1">
        <w:t xml:space="preserve"> additional flotation machines and fractional feed of reagents. These measures have created conditions for increasing lead recovery from 70–75% to 88–89%, reducing the content of harmful impurities in the concentrates and limiting metal losses in the waste. The reagent regime has also been optimized by introducing dosing with membrane pumps, which has allowed for a reduction in the cost of expensive flotation reagents and further improving the quality of the concentrates. In the field of </w:t>
      </w:r>
      <w:proofErr w:type="gramStart"/>
      <w:r w:rsidRPr="00C00EA1">
        <w:t>concentrate</w:t>
      </w:r>
      <w:proofErr w:type="gramEnd"/>
      <w:r w:rsidRPr="00C00EA1">
        <w:t xml:space="preserve"> dewatering at </w:t>
      </w:r>
      <w:proofErr w:type="gramStart"/>
      <w:r w:rsidRPr="00C00EA1">
        <w:t xml:space="preserve">the </w:t>
      </w:r>
      <w:r w:rsidR="0001574E">
        <w:t>‘’</w:t>
      </w:r>
      <w:proofErr w:type="gramEnd"/>
      <w:r w:rsidRPr="00C00EA1">
        <w:t xml:space="preserve">Erma </w:t>
      </w:r>
      <w:proofErr w:type="gramStart"/>
      <w:r w:rsidRPr="00C00EA1">
        <w:t>Reka</w:t>
      </w:r>
      <w:r w:rsidR="0001574E">
        <w:t>’’</w:t>
      </w:r>
      <w:proofErr w:type="gramEnd"/>
      <w:r w:rsidRPr="00C00EA1">
        <w:t xml:space="preserve"> </w:t>
      </w:r>
      <w:r w:rsidR="00443E5A">
        <w:t>p</w:t>
      </w:r>
      <w:r w:rsidRPr="00C00EA1">
        <w:t>lant, the old drum vacuum filter has been replaced with a pressure filter press, which has ensured the production of zinc concentrates with low residual moisture content</w:t>
      </w:r>
      <w:r w:rsidR="00443E5A">
        <w:t>;</w:t>
      </w:r>
      <w:r w:rsidRPr="00C00EA1">
        <w:t xml:space="preserve"> higher productivity and shorter process duration </w:t>
      </w:r>
      <w:r w:rsidR="0001574E">
        <w:t xml:space="preserve">are achieved </w:t>
      </w:r>
      <w:r w:rsidRPr="00C00EA1">
        <w:t xml:space="preserve">at reduced energy costs. As a result of all implemented innovations, a significant improvement in the efficiency of technological processes, increased </w:t>
      </w:r>
      <w:proofErr w:type="gramStart"/>
      <w:r w:rsidRPr="00C00EA1">
        <w:t>concentrate</w:t>
      </w:r>
      <w:proofErr w:type="gramEnd"/>
      <w:r w:rsidRPr="00C00EA1">
        <w:t xml:space="preserve"> quality and optimization of production resources has been achieved, which proves the high practical significance and applicability of the developments </w:t>
      </w:r>
      <w:r w:rsidR="00F22FDE">
        <w:t xml:space="preserve">presented </w:t>
      </w:r>
      <w:r w:rsidRPr="00C00EA1">
        <w:t>in the dissertation work. I highly appreciate the results achieved and firmly believe that the goal and objectives of the dissertation work have been achieved.</w:t>
      </w:r>
    </w:p>
    <w:p w14:paraId="78A3F287" w14:textId="77777777" w:rsidR="00A0530E" w:rsidRPr="009C12D8" w:rsidRDefault="00A0530E" w:rsidP="0081418B">
      <w:pPr>
        <w:jc w:val="both"/>
        <w:rPr>
          <w:b/>
          <w:bCs/>
        </w:rPr>
      </w:pPr>
      <w:r w:rsidRPr="009C12D8">
        <w:rPr>
          <w:b/>
          <w:bCs/>
        </w:rPr>
        <w:t>3. Evaluation of scientific and applied contributions</w:t>
      </w:r>
    </w:p>
    <w:p w14:paraId="449C1822" w14:textId="3A007611" w:rsidR="00A0530E" w:rsidRDefault="00A0530E" w:rsidP="0081418B">
      <w:pPr>
        <w:spacing w:after="0"/>
        <w:jc w:val="both"/>
      </w:pPr>
      <w:r>
        <w:t>I accept the contributions presented in the dissertation. They correspond to the achievements of Ass</w:t>
      </w:r>
      <w:r w:rsidR="000A6955">
        <w:t>ist</w:t>
      </w:r>
      <w:r>
        <w:t xml:space="preserve">. Prof. Mihail Petrov, expand and enrich the existing scientific knowledge in the field. In accordance with the goal and objectives of the dissertation, a large volume of research work has been carried out, and the results of the conducted </w:t>
      </w:r>
      <w:r w:rsidR="00443E5A">
        <w:t>study</w:t>
      </w:r>
      <w:r>
        <w:t xml:space="preserve"> have been summarized in seven contributions</w:t>
      </w:r>
      <w:r w:rsidR="00443E5A">
        <w:t xml:space="preserve"> in the field.</w:t>
      </w:r>
    </w:p>
    <w:p w14:paraId="3356AA31" w14:textId="6E58F8B2" w:rsidR="00A0530E" w:rsidRDefault="00A0530E" w:rsidP="0081418B">
      <w:pPr>
        <w:jc w:val="both"/>
      </w:pPr>
      <w:r>
        <w:t xml:space="preserve">In conclusion, I believe that the significance of the </w:t>
      </w:r>
      <w:r w:rsidR="00EC420F">
        <w:t>investigation</w:t>
      </w:r>
      <w:r>
        <w:t xml:space="preserve"> and applied contributions of Ass</w:t>
      </w:r>
      <w:r w:rsidR="0017176F">
        <w:t>ist</w:t>
      </w:r>
      <w:r>
        <w:t xml:space="preserve">. Prof. Mihail Dimitrov Petrov is undeniable, which proves his professional competence in the field of </w:t>
      </w:r>
      <w:r w:rsidR="004A490D">
        <w:t xml:space="preserve">the </w:t>
      </w:r>
      <w:r>
        <w:t>dissertation work.</w:t>
      </w:r>
    </w:p>
    <w:p w14:paraId="10155A5A" w14:textId="77777777" w:rsidR="00A0530E" w:rsidRPr="009C12D8" w:rsidRDefault="00A0530E" w:rsidP="0081418B">
      <w:pPr>
        <w:jc w:val="both"/>
        <w:rPr>
          <w:b/>
          <w:bCs/>
        </w:rPr>
      </w:pPr>
      <w:r w:rsidRPr="009C12D8">
        <w:rPr>
          <w:b/>
          <w:bCs/>
        </w:rPr>
        <w:lastRenderedPageBreak/>
        <w:t>4. Evaluation of publications on the dissertation and abstract</w:t>
      </w:r>
    </w:p>
    <w:p w14:paraId="1E37D68F" w14:textId="087894DB" w:rsidR="00A0530E" w:rsidRDefault="00B470D7" w:rsidP="0081418B">
      <w:pPr>
        <w:spacing w:after="0"/>
        <w:jc w:val="both"/>
      </w:pPr>
      <w:r>
        <w:t>Three</w:t>
      </w:r>
      <w:r w:rsidR="00A0530E">
        <w:t xml:space="preserve"> scientific p</w:t>
      </w:r>
      <w:r w:rsidR="00AB121B">
        <w:t>apers</w:t>
      </w:r>
      <w:r w:rsidR="00A0530E">
        <w:t xml:space="preserve"> have been published on the topic of the dissertation, of which two in Bulgarian scientific journals and one in the proceedings of an international conference abroad, where the doctoral student reported the results. Two of the publications are co-authored, and the doctoral student is the sole author of one publication.</w:t>
      </w:r>
    </w:p>
    <w:p w14:paraId="5F2EF7B3" w14:textId="356A7AEF" w:rsidR="00A0530E" w:rsidRDefault="00A0530E" w:rsidP="0081418B">
      <w:pPr>
        <w:spacing w:after="0"/>
        <w:jc w:val="both"/>
      </w:pPr>
      <w:r>
        <w:t xml:space="preserve">The publications </w:t>
      </w:r>
      <w:r w:rsidR="00B470D7">
        <w:t>prepared</w:t>
      </w:r>
      <w:r>
        <w:t xml:space="preserve"> on the dissertation work show that </w:t>
      </w:r>
      <w:bookmarkStart w:id="2" w:name="_Hlk223437048"/>
      <w:r>
        <w:t>Ass</w:t>
      </w:r>
      <w:r w:rsidR="00B470D7">
        <w:t>is</w:t>
      </w:r>
      <w:r>
        <w:t xml:space="preserve">t. </w:t>
      </w:r>
      <w:r w:rsidR="00B470D7">
        <w:t>Prof. MSc</w:t>
      </w:r>
      <w:r>
        <w:t xml:space="preserve">. </w:t>
      </w:r>
      <w:bookmarkEnd w:id="2"/>
      <w:r>
        <w:t xml:space="preserve">Eng. Mihail Petrov has excellent skills in using, systematizing and analyzing specific scientific information, as well as in interpreting the </w:t>
      </w:r>
      <w:r w:rsidR="00AB121B">
        <w:t xml:space="preserve">data </w:t>
      </w:r>
      <w:r>
        <w:t>obtained.</w:t>
      </w:r>
    </w:p>
    <w:p w14:paraId="27E1805F" w14:textId="3FFF58E9" w:rsidR="00A0530E" w:rsidRDefault="00A0530E" w:rsidP="0081418B">
      <w:pPr>
        <w:spacing w:after="0"/>
        <w:jc w:val="both"/>
      </w:pPr>
      <w:r>
        <w:t xml:space="preserve">The </w:t>
      </w:r>
      <w:r w:rsidR="00EB06AD" w:rsidRPr="00EB06AD">
        <w:t>dissertation</w:t>
      </w:r>
      <w:r w:rsidR="00EB06AD" w:rsidRPr="00EB06AD">
        <w:rPr>
          <w:lang w:val="bg-BG"/>
        </w:rPr>
        <w:t xml:space="preserve"> </w:t>
      </w:r>
      <w:r w:rsidRPr="00EB06AD">
        <w:t>abstract is presented</w:t>
      </w:r>
      <w:r>
        <w:t xml:space="preserve"> on 41 pages and includes 22 figures and 18 tables. The abstract of the dissertation work meets the </w:t>
      </w:r>
      <w:r w:rsidR="00AB121B">
        <w:t xml:space="preserve">needed </w:t>
      </w:r>
      <w:r>
        <w:t>requirements, adequately reflecting in full the relevance of the problem, the goals and objectives of the dissertation work, the research methodology used, the results obtained and their discussion, the conclusions, recommendations, contributions and publications on the dissertation work.</w:t>
      </w:r>
    </w:p>
    <w:p w14:paraId="4FBE7C9D" w14:textId="4293DBAE" w:rsidR="00A0530E" w:rsidRDefault="00A0530E" w:rsidP="0081418B">
      <w:pPr>
        <w:spacing w:after="0"/>
        <w:jc w:val="both"/>
      </w:pPr>
      <w:r>
        <w:t xml:space="preserve">The doctoral student </w:t>
      </w:r>
      <w:r w:rsidR="009B7551" w:rsidRPr="009B7551">
        <w:t xml:space="preserve">Assist. Prof. MSc. </w:t>
      </w:r>
      <w:r>
        <w:t>Eng. Mihail Dimitrov Petrov fully meets the mandatory quantitative s</w:t>
      </w:r>
      <w:r w:rsidR="00756B33" w:rsidRPr="00756B33">
        <w:t xml:space="preserve">cience-metrics </w:t>
      </w:r>
      <w:r>
        <w:t xml:space="preserve">indicators for acquiring the </w:t>
      </w:r>
      <w:r w:rsidR="00EB06AD" w:rsidRPr="00EB06AD">
        <w:t xml:space="preserve">degree "Doctor of Philosophy" </w:t>
      </w:r>
      <w:r>
        <w:t>(Table 1).</w:t>
      </w:r>
    </w:p>
    <w:p w14:paraId="73EC24BF" w14:textId="77777777" w:rsidR="00550202" w:rsidRPr="00550202" w:rsidRDefault="00550202" w:rsidP="00550202">
      <w:pPr>
        <w:spacing w:after="0"/>
        <w:rPr>
          <w:sz w:val="16"/>
          <w:szCs w:val="16"/>
        </w:rPr>
      </w:pPr>
    </w:p>
    <w:p w14:paraId="65329568" w14:textId="0B99867D" w:rsidR="005742D3" w:rsidRDefault="005742D3" w:rsidP="00756B33">
      <w:pPr>
        <w:jc w:val="center"/>
      </w:pPr>
      <w:r>
        <w:t>Table 1. Scien</w:t>
      </w:r>
      <w:r w:rsidR="00756B33">
        <w:t xml:space="preserve">ce-metrics </w:t>
      </w:r>
      <w:r>
        <w:t xml:space="preserve">indicators for acquiring the </w:t>
      </w:r>
      <w:r w:rsidR="00EB06AD" w:rsidRPr="00EB06AD">
        <w:t>educational and scientific degree "Doctor of Philosophy"</w:t>
      </w:r>
    </w:p>
    <w:tbl>
      <w:tblPr>
        <w:tblStyle w:val="TableGrid"/>
        <w:tblW w:w="7512" w:type="dxa"/>
        <w:jc w:val="center"/>
        <w:tblLook w:val="04A0" w:firstRow="1" w:lastRow="0" w:firstColumn="1" w:lastColumn="0" w:noHBand="0" w:noVBand="1"/>
      </w:tblPr>
      <w:tblGrid>
        <w:gridCol w:w="1555"/>
        <w:gridCol w:w="3689"/>
        <w:gridCol w:w="2268"/>
      </w:tblGrid>
      <w:tr w:rsidR="00810D24" w:rsidRPr="00683E9D" w14:paraId="399FAD3C" w14:textId="77777777" w:rsidTr="00756B33">
        <w:trPr>
          <w:jc w:val="center"/>
        </w:trPr>
        <w:tc>
          <w:tcPr>
            <w:tcW w:w="1555" w:type="dxa"/>
            <w:vAlign w:val="center"/>
          </w:tcPr>
          <w:p w14:paraId="1B81060F" w14:textId="759D84AC" w:rsidR="00810D24" w:rsidRPr="00683E9D" w:rsidRDefault="00756B33" w:rsidP="00A2627D">
            <w:pPr>
              <w:tabs>
                <w:tab w:val="left" w:pos="284"/>
                <w:tab w:val="left" w:pos="567"/>
                <w:tab w:val="left" w:pos="851"/>
              </w:tabs>
              <w:spacing w:line="276" w:lineRule="auto"/>
              <w:contextualSpacing/>
              <w:jc w:val="center"/>
              <w:rPr>
                <w:b/>
                <w:sz w:val="24"/>
                <w:szCs w:val="24"/>
                <w:lang w:val="bg-BG"/>
              </w:rPr>
            </w:pPr>
            <w:r>
              <w:t>Indicators</w:t>
            </w:r>
            <w:r w:rsidRPr="00683E9D">
              <w:rPr>
                <w:b/>
                <w:sz w:val="24"/>
                <w:szCs w:val="24"/>
                <w:lang w:val="bg-BG"/>
              </w:rPr>
              <w:t xml:space="preserve"> </w:t>
            </w:r>
          </w:p>
        </w:tc>
        <w:tc>
          <w:tcPr>
            <w:tcW w:w="3689" w:type="dxa"/>
            <w:vAlign w:val="center"/>
          </w:tcPr>
          <w:p w14:paraId="3FD23545" w14:textId="36F7B3A5" w:rsidR="00810D24" w:rsidRPr="00683E9D" w:rsidRDefault="00756B33" w:rsidP="00A2627D">
            <w:pPr>
              <w:tabs>
                <w:tab w:val="left" w:pos="284"/>
                <w:tab w:val="left" w:pos="567"/>
                <w:tab w:val="left" w:pos="851"/>
              </w:tabs>
              <w:spacing w:line="276" w:lineRule="auto"/>
              <w:contextualSpacing/>
              <w:jc w:val="center"/>
              <w:rPr>
                <w:b/>
                <w:sz w:val="24"/>
                <w:szCs w:val="24"/>
                <w:lang w:val="bg-BG"/>
              </w:rPr>
            </w:pPr>
            <w:r>
              <w:t xml:space="preserve">Minimum requirement </w:t>
            </w:r>
          </w:p>
        </w:tc>
        <w:tc>
          <w:tcPr>
            <w:tcW w:w="2268" w:type="dxa"/>
            <w:vAlign w:val="center"/>
          </w:tcPr>
          <w:p w14:paraId="27795ACF" w14:textId="77777777" w:rsidR="00756B33" w:rsidRDefault="00756B33" w:rsidP="006C5CD6">
            <w:pPr>
              <w:jc w:val="center"/>
            </w:pPr>
            <w:r>
              <w:t>Fulfilled by the doctoral student</w:t>
            </w:r>
          </w:p>
          <w:p w14:paraId="7E5262A7" w14:textId="57B38FD7" w:rsidR="00810D24" w:rsidRPr="00683E9D" w:rsidRDefault="00810D24" w:rsidP="00A2627D">
            <w:pPr>
              <w:tabs>
                <w:tab w:val="left" w:pos="284"/>
                <w:tab w:val="left" w:pos="567"/>
                <w:tab w:val="left" w:pos="851"/>
              </w:tabs>
              <w:spacing w:line="276" w:lineRule="auto"/>
              <w:contextualSpacing/>
              <w:jc w:val="center"/>
              <w:rPr>
                <w:b/>
                <w:sz w:val="24"/>
                <w:szCs w:val="24"/>
                <w:lang w:val="bg-BG"/>
              </w:rPr>
            </w:pPr>
          </w:p>
        </w:tc>
      </w:tr>
      <w:tr w:rsidR="00810D24" w:rsidRPr="00683E9D" w14:paraId="1E6B2DA5" w14:textId="77777777" w:rsidTr="00756B33">
        <w:trPr>
          <w:jc w:val="center"/>
        </w:trPr>
        <w:tc>
          <w:tcPr>
            <w:tcW w:w="1555" w:type="dxa"/>
            <w:vAlign w:val="center"/>
          </w:tcPr>
          <w:p w14:paraId="3DC5A758" w14:textId="6820ED28" w:rsidR="00810D24" w:rsidRPr="00683E9D" w:rsidRDefault="00756B33" w:rsidP="00A2627D">
            <w:pPr>
              <w:tabs>
                <w:tab w:val="left" w:pos="284"/>
                <w:tab w:val="left" w:pos="567"/>
                <w:tab w:val="left" w:pos="851"/>
              </w:tabs>
              <w:spacing w:line="276" w:lineRule="auto"/>
              <w:contextualSpacing/>
              <w:jc w:val="center"/>
              <w:rPr>
                <w:sz w:val="24"/>
                <w:szCs w:val="24"/>
                <w:lang w:val="bg-BG"/>
              </w:rPr>
            </w:pPr>
            <w:r w:rsidRPr="00756B33">
              <w:rPr>
                <w:sz w:val="24"/>
                <w:szCs w:val="24"/>
                <w:lang w:val="bg-BG"/>
              </w:rPr>
              <w:t>Group</w:t>
            </w:r>
            <w:r w:rsidR="00810D24" w:rsidRPr="00683E9D">
              <w:rPr>
                <w:sz w:val="24"/>
                <w:szCs w:val="24"/>
                <w:lang w:val="bg-BG"/>
              </w:rPr>
              <w:t xml:space="preserve"> А</w:t>
            </w:r>
          </w:p>
        </w:tc>
        <w:tc>
          <w:tcPr>
            <w:tcW w:w="3689" w:type="dxa"/>
            <w:vAlign w:val="center"/>
          </w:tcPr>
          <w:p w14:paraId="62B1BEEC" w14:textId="54B72A2A" w:rsidR="00810D24" w:rsidRPr="00683E9D" w:rsidRDefault="00756B33" w:rsidP="00A2627D">
            <w:pPr>
              <w:tabs>
                <w:tab w:val="left" w:pos="284"/>
                <w:tab w:val="left" w:pos="567"/>
                <w:tab w:val="left" w:pos="851"/>
              </w:tabs>
              <w:spacing w:line="276" w:lineRule="auto"/>
              <w:contextualSpacing/>
              <w:jc w:val="center"/>
              <w:rPr>
                <w:sz w:val="24"/>
                <w:szCs w:val="24"/>
                <w:lang w:val="bg-BG"/>
              </w:rPr>
            </w:pPr>
            <w:r w:rsidRPr="00756B33">
              <w:rPr>
                <w:sz w:val="24"/>
                <w:szCs w:val="24"/>
                <w:lang w:val="bg-BG"/>
              </w:rPr>
              <w:t>50 points</w:t>
            </w:r>
          </w:p>
        </w:tc>
        <w:tc>
          <w:tcPr>
            <w:tcW w:w="2268" w:type="dxa"/>
            <w:vAlign w:val="center"/>
          </w:tcPr>
          <w:p w14:paraId="57F64969" w14:textId="716E3410" w:rsidR="00810D24" w:rsidRPr="00683E9D" w:rsidRDefault="00756B33" w:rsidP="00A2627D">
            <w:pPr>
              <w:tabs>
                <w:tab w:val="left" w:pos="284"/>
                <w:tab w:val="left" w:pos="567"/>
                <w:tab w:val="left" w:pos="851"/>
              </w:tabs>
              <w:spacing w:line="276" w:lineRule="auto"/>
              <w:contextualSpacing/>
              <w:jc w:val="center"/>
              <w:rPr>
                <w:sz w:val="24"/>
                <w:szCs w:val="24"/>
              </w:rPr>
            </w:pPr>
            <w:r w:rsidRPr="00756B33">
              <w:rPr>
                <w:sz w:val="24"/>
                <w:szCs w:val="24"/>
                <w:lang w:val="bg-BG"/>
              </w:rPr>
              <w:t>50 points</w:t>
            </w:r>
          </w:p>
        </w:tc>
      </w:tr>
      <w:tr w:rsidR="00810D24" w:rsidRPr="00683E9D" w14:paraId="7D92354F" w14:textId="77777777" w:rsidTr="00756B33">
        <w:trPr>
          <w:jc w:val="center"/>
        </w:trPr>
        <w:tc>
          <w:tcPr>
            <w:tcW w:w="1555" w:type="dxa"/>
            <w:vAlign w:val="center"/>
          </w:tcPr>
          <w:p w14:paraId="10C2C705" w14:textId="3C71D784" w:rsidR="00810D24" w:rsidRPr="00756B33" w:rsidRDefault="00756B33" w:rsidP="00A2627D">
            <w:pPr>
              <w:tabs>
                <w:tab w:val="left" w:pos="284"/>
                <w:tab w:val="left" w:pos="567"/>
                <w:tab w:val="left" w:pos="851"/>
              </w:tabs>
              <w:spacing w:line="276" w:lineRule="auto"/>
              <w:contextualSpacing/>
              <w:jc w:val="center"/>
              <w:rPr>
                <w:sz w:val="24"/>
                <w:szCs w:val="24"/>
              </w:rPr>
            </w:pPr>
            <w:r w:rsidRPr="00756B33">
              <w:rPr>
                <w:sz w:val="24"/>
                <w:szCs w:val="24"/>
                <w:lang w:val="bg-BG"/>
              </w:rPr>
              <w:t xml:space="preserve">Group </w:t>
            </w:r>
            <w:r>
              <w:rPr>
                <w:sz w:val="24"/>
                <w:szCs w:val="24"/>
              </w:rPr>
              <w:t>D</w:t>
            </w:r>
          </w:p>
        </w:tc>
        <w:tc>
          <w:tcPr>
            <w:tcW w:w="3689" w:type="dxa"/>
            <w:vAlign w:val="center"/>
          </w:tcPr>
          <w:p w14:paraId="1B59C783" w14:textId="404FAEFB" w:rsidR="00810D24" w:rsidRPr="00683E9D" w:rsidRDefault="00810D24" w:rsidP="00A2627D">
            <w:pPr>
              <w:tabs>
                <w:tab w:val="left" w:pos="284"/>
                <w:tab w:val="left" w:pos="567"/>
                <w:tab w:val="left" w:pos="851"/>
              </w:tabs>
              <w:spacing w:line="276" w:lineRule="auto"/>
              <w:contextualSpacing/>
              <w:jc w:val="center"/>
              <w:rPr>
                <w:sz w:val="24"/>
                <w:szCs w:val="24"/>
                <w:lang w:val="bg-BG"/>
              </w:rPr>
            </w:pPr>
            <w:r w:rsidRPr="00683E9D">
              <w:rPr>
                <w:sz w:val="24"/>
                <w:szCs w:val="24"/>
                <w:lang w:val="bg-BG"/>
              </w:rPr>
              <w:t xml:space="preserve">30 </w:t>
            </w:r>
            <w:r w:rsidR="00756B33" w:rsidRPr="00756B33">
              <w:rPr>
                <w:sz w:val="24"/>
                <w:szCs w:val="24"/>
                <w:lang w:val="bg-BG"/>
              </w:rPr>
              <w:t>points</w:t>
            </w:r>
          </w:p>
        </w:tc>
        <w:tc>
          <w:tcPr>
            <w:tcW w:w="2268" w:type="dxa"/>
            <w:vAlign w:val="center"/>
          </w:tcPr>
          <w:p w14:paraId="5E47A502" w14:textId="79EDBB7E" w:rsidR="00810D24" w:rsidRPr="00683E9D" w:rsidRDefault="00810D24" w:rsidP="00A2627D">
            <w:pPr>
              <w:tabs>
                <w:tab w:val="left" w:pos="284"/>
                <w:tab w:val="left" w:pos="567"/>
                <w:tab w:val="left" w:pos="851"/>
              </w:tabs>
              <w:spacing w:line="276" w:lineRule="auto"/>
              <w:contextualSpacing/>
              <w:jc w:val="center"/>
              <w:rPr>
                <w:sz w:val="24"/>
                <w:szCs w:val="24"/>
                <w:lang w:val="bg-BG"/>
              </w:rPr>
            </w:pPr>
            <w:r w:rsidRPr="00683E9D">
              <w:rPr>
                <w:sz w:val="24"/>
                <w:szCs w:val="24"/>
              </w:rPr>
              <w:t>3</w:t>
            </w:r>
            <w:r w:rsidRPr="00683E9D">
              <w:rPr>
                <w:sz w:val="24"/>
                <w:szCs w:val="24"/>
                <w:lang w:val="bg-BG"/>
              </w:rPr>
              <w:t>3.</w:t>
            </w:r>
            <w:r w:rsidRPr="00683E9D">
              <w:rPr>
                <w:sz w:val="24"/>
                <w:szCs w:val="24"/>
              </w:rPr>
              <w:t>2</w:t>
            </w:r>
            <w:r w:rsidRPr="00683E9D">
              <w:rPr>
                <w:sz w:val="24"/>
                <w:szCs w:val="24"/>
                <w:lang w:val="bg-BG"/>
              </w:rPr>
              <w:t xml:space="preserve"> </w:t>
            </w:r>
            <w:r w:rsidR="00756B33" w:rsidRPr="00756B33">
              <w:rPr>
                <w:sz w:val="24"/>
                <w:szCs w:val="24"/>
                <w:lang w:val="bg-BG"/>
              </w:rPr>
              <w:t>points</w:t>
            </w:r>
          </w:p>
        </w:tc>
      </w:tr>
      <w:tr w:rsidR="00810D24" w:rsidRPr="00683E9D" w14:paraId="746C2A54" w14:textId="77777777" w:rsidTr="00756B33">
        <w:trPr>
          <w:jc w:val="center"/>
        </w:trPr>
        <w:tc>
          <w:tcPr>
            <w:tcW w:w="1555" w:type="dxa"/>
            <w:vAlign w:val="center"/>
          </w:tcPr>
          <w:p w14:paraId="6D141401" w14:textId="759CCC29" w:rsidR="00810D24" w:rsidRPr="00683E9D" w:rsidRDefault="00756B33" w:rsidP="00A2627D">
            <w:pPr>
              <w:tabs>
                <w:tab w:val="left" w:pos="284"/>
                <w:tab w:val="left" w:pos="567"/>
                <w:tab w:val="left" w:pos="851"/>
              </w:tabs>
              <w:spacing w:line="276" w:lineRule="auto"/>
              <w:contextualSpacing/>
              <w:jc w:val="right"/>
              <w:rPr>
                <w:b/>
                <w:sz w:val="24"/>
                <w:szCs w:val="24"/>
                <w:lang w:val="bg-BG"/>
              </w:rPr>
            </w:pPr>
            <w:r w:rsidRPr="00756B33">
              <w:rPr>
                <w:b/>
                <w:sz w:val="24"/>
                <w:szCs w:val="24"/>
                <w:lang w:val="bg-BG"/>
              </w:rPr>
              <w:t>TOTAL</w:t>
            </w:r>
            <w:r w:rsidR="00810D24" w:rsidRPr="00683E9D">
              <w:rPr>
                <w:b/>
                <w:sz w:val="24"/>
                <w:szCs w:val="24"/>
                <w:lang w:val="bg-BG"/>
              </w:rPr>
              <w:t xml:space="preserve"> </w:t>
            </w:r>
          </w:p>
        </w:tc>
        <w:tc>
          <w:tcPr>
            <w:tcW w:w="3689" w:type="dxa"/>
            <w:vAlign w:val="center"/>
          </w:tcPr>
          <w:p w14:paraId="36505164" w14:textId="792F5593" w:rsidR="00810D24" w:rsidRPr="00683E9D" w:rsidRDefault="00810D24" w:rsidP="00A2627D">
            <w:pPr>
              <w:tabs>
                <w:tab w:val="left" w:pos="284"/>
                <w:tab w:val="left" w:pos="567"/>
                <w:tab w:val="left" w:pos="851"/>
              </w:tabs>
              <w:spacing w:line="276" w:lineRule="auto"/>
              <w:contextualSpacing/>
              <w:jc w:val="center"/>
              <w:rPr>
                <w:b/>
                <w:sz w:val="24"/>
                <w:szCs w:val="24"/>
                <w:lang w:val="bg-BG"/>
              </w:rPr>
            </w:pPr>
            <w:r w:rsidRPr="00683E9D">
              <w:rPr>
                <w:b/>
                <w:sz w:val="24"/>
                <w:szCs w:val="24"/>
                <w:lang w:val="bg-BG"/>
              </w:rPr>
              <w:t xml:space="preserve">80 </w:t>
            </w:r>
            <w:r w:rsidR="00756B33" w:rsidRPr="00756B33">
              <w:rPr>
                <w:b/>
                <w:sz w:val="24"/>
                <w:szCs w:val="24"/>
                <w:lang w:val="bg-BG"/>
              </w:rPr>
              <w:t>points</w:t>
            </w:r>
            <w:r w:rsidRPr="00683E9D">
              <w:rPr>
                <w:b/>
                <w:sz w:val="24"/>
                <w:szCs w:val="24"/>
                <w:lang w:val="bg-BG"/>
              </w:rPr>
              <w:t xml:space="preserve"> </w:t>
            </w:r>
          </w:p>
        </w:tc>
        <w:tc>
          <w:tcPr>
            <w:tcW w:w="2268" w:type="dxa"/>
            <w:shd w:val="clear" w:color="auto" w:fill="E7E6E6" w:themeFill="background2"/>
            <w:vAlign w:val="center"/>
          </w:tcPr>
          <w:p w14:paraId="424F39E0" w14:textId="5F330F2E" w:rsidR="00810D24" w:rsidRPr="00683E9D" w:rsidRDefault="00810D24" w:rsidP="00A2627D">
            <w:pPr>
              <w:tabs>
                <w:tab w:val="left" w:pos="284"/>
                <w:tab w:val="left" w:pos="567"/>
                <w:tab w:val="left" w:pos="851"/>
              </w:tabs>
              <w:spacing w:line="276" w:lineRule="auto"/>
              <w:contextualSpacing/>
              <w:jc w:val="center"/>
              <w:rPr>
                <w:b/>
                <w:sz w:val="24"/>
                <w:szCs w:val="24"/>
                <w:lang w:val="bg-BG"/>
              </w:rPr>
            </w:pPr>
            <w:r w:rsidRPr="00683E9D">
              <w:rPr>
                <w:b/>
                <w:sz w:val="24"/>
                <w:szCs w:val="24"/>
              </w:rPr>
              <w:t>83,2</w:t>
            </w:r>
            <w:r w:rsidRPr="00683E9D">
              <w:rPr>
                <w:b/>
                <w:sz w:val="24"/>
                <w:szCs w:val="24"/>
                <w:lang w:val="bg-BG"/>
              </w:rPr>
              <w:t xml:space="preserve"> </w:t>
            </w:r>
            <w:r w:rsidR="00756B33" w:rsidRPr="00756B33">
              <w:rPr>
                <w:b/>
                <w:sz w:val="24"/>
                <w:szCs w:val="24"/>
                <w:lang w:val="bg-BG"/>
              </w:rPr>
              <w:t>points</w:t>
            </w:r>
          </w:p>
        </w:tc>
      </w:tr>
    </w:tbl>
    <w:p w14:paraId="26BD59F8" w14:textId="77777777" w:rsidR="00810D24" w:rsidRDefault="00810D24" w:rsidP="00550202">
      <w:pPr>
        <w:spacing w:after="0" w:line="240" w:lineRule="auto"/>
      </w:pPr>
    </w:p>
    <w:p w14:paraId="7A026CE9" w14:textId="77777777" w:rsidR="005742D3" w:rsidRPr="00C9525F" w:rsidRDefault="005742D3" w:rsidP="00DB7859">
      <w:pPr>
        <w:jc w:val="both"/>
        <w:rPr>
          <w:b/>
          <w:bCs/>
        </w:rPr>
      </w:pPr>
      <w:r w:rsidRPr="00C9525F">
        <w:rPr>
          <w:b/>
          <w:bCs/>
        </w:rPr>
        <w:t>5. Critical remarks, recommendations</w:t>
      </w:r>
    </w:p>
    <w:p w14:paraId="4A192114" w14:textId="6E3D9FC8" w:rsidR="005742D3" w:rsidRDefault="005742D3" w:rsidP="00DB7859">
      <w:pPr>
        <w:jc w:val="both"/>
      </w:pPr>
      <w:r>
        <w:t xml:space="preserve">I have no critical remarks towards the </w:t>
      </w:r>
      <w:proofErr w:type="gramStart"/>
      <w:r>
        <w:t>doctoral student</w:t>
      </w:r>
      <w:proofErr w:type="gramEnd"/>
      <w:r>
        <w:t xml:space="preserve">. I recommend that in the future he continue working on the </w:t>
      </w:r>
      <w:r w:rsidR="006C5CD6">
        <w:t xml:space="preserve">issues </w:t>
      </w:r>
      <w:r w:rsidR="00196B02">
        <w:t>studied</w:t>
      </w:r>
      <w:r>
        <w:t xml:space="preserve"> and </w:t>
      </w:r>
      <w:r w:rsidR="00AE0A59">
        <w:t>described</w:t>
      </w:r>
      <w:r>
        <w:t xml:space="preserve"> in the dissertation. I am convinced that the dissertation </w:t>
      </w:r>
      <w:r w:rsidR="00293AFE">
        <w:t xml:space="preserve">presented by </w:t>
      </w:r>
      <w:r w:rsidR="00293AFE" w:rsidRPr="00293AFE">
        <w:t xml:space="preserve">Assist. Prof. MSc. </w:t>
      </w:r>
      <w:r>
        <w:t xml:space="preserve">Eng. Mihail Dimitrov Petrov is his own </w:t>
      </w:r>
      <w:r w:rsidR="00293AFE">
        <w:t xml:space="preserve">work </w:t>
      </w:r>
      <w:r>
        <w:t>development o</w:t>
      </w:r>
      <w:r w:rsidR="00196B02">
        <w:t>n</w:t>
      </w:r>
      <w:r>
        <w:t xml:space="preserve"> a </w:t>
      </w:r>
      <w:r w:rsidR="00293AFE">
        <w:t>contemporary</w:t>
      </w:r>
      <w:r>
        <w:t xml:space="preserve"> topic and has original scientific and applied contributions.</w:t>
      </w:r>
    </w:p>
    <w:p w14:paraId="4116CE9D" w14:textId="77777777" w:rsidR="005742D3" w:rsidRPr="00C9525F" w:rsidRDefault="005742D3" w:rsidP="00DB7859">
      <w:pPr>
        <w:jc w:val="both"/>
        <w:rPr>
          <w:b/>
          <w:bCs/>
        </w:rPr>
      </w:pPr>
      <w:r w:rsidRPr="00C9525F">
        <w:rPr>
          <w:b/>
          <w:bCs/>
        </w:rPr>
        <w:t>6. Conclusion</w:t>
      </w:r>
    </w:p>
    <w:p w14:paraId="2301286A" w14:textId="4C2D65F9" w:rsidR="005742D3" w:rsidRDefault="005742D3" w:rsidP="00DB7859">
      <w:pPr>
        <w:spacing w:after="0"/>
        <w:jc w:val="both"/>
      </w:pPr>
      <w:r>
        <w:t xml:space="preserve">After having </w:t>
      </w:r>
      <w:r w:rsidR="000749C5">
        <w:t>acknowledged</w:t>
      </w:r>
      <w:r>
        <w:t xml:space="preserve"> myself with the dissertation work presented under the procedure and the accompanying scientific publications</w:t>
      </w:r>
      <w:r w:rsidR="00180CB7">
        <w:t>,</w:t>
      </w:r>
      <w:r>
        <w:t xml:space="preserve"> and based on the analysis of their significance and </w:t>
      </w:r>
      <w:r w:rsidR="00180CB7">
        <w:t>innovative</w:t>
      </w:r>
      <w:r>
        <w:t xml:space="preserve"> contributions contained therein, I confirm that the </w:t>
      </w:r>
      <w:r w:rsidR="009C3D9C">
        <w:t>submitted</w:t>
      </w:r>
      <w:r>
        <w:t xml:space="preserve"> dissertation work and the scientific </w:t>
      </w:r>
      <w:r w:rsidRPr="00131BC1">
        <w:t xml:space="preserve">publications to it, in qualitative and quantitative terms, as well as the originality of the results and achievements presented therein, meet the requirements of the </w:t>
      </w:r>
      <w:r w:rsidR="00CA68B5" w:rsidRPr="00131BC1">
        <w:t>Academic Staff Development Act</w:t>
      </w:r>
      <w:r w:rsidR="00CA68B5" w:rsidRPr="00131BC1">
        <w:rPr>
          <w:lang w:val="bg-BG"/>
        </w:rPr>
        <w:t xml:space="preserve"> </w:t>
      </w:r>
      <w:r w:rsidR="00846E7D">
        <w:t>of</w:t>
      </w:r>
      <w:r w:rsidRPr="00131BC1">
        <w:t xml:space="preserve"> the Republic of Bulgaria (</w:t>
      </w:r>
      <w:bookmarkStart w:id="3" w:name="_Hlk223439384"/>
      <w:r w:rsidRPr="00131BC1">
        <w:t>AS</w:t>
      </w:r>
      <w:r w:rsidR="00CA68B5" w:rsidRPr="00131BC1">
        <w:t>DA</w:t>
      </w:r>
      <w:r w:rsidRPr="00131BC1">
        <w:t>RB</w:t>
      </w:r>
      <w:bookmarkEnd w:id="3"/>
      <w:r w:rsidRPr="00131BC1">
        <w:t xml:space="preserve">), the Regulations for the Implementation of the </w:t>
      </w:r>
      <w:r w:rsidR="00CA68B5" w:rsidRPr="00131BC1">
        <w:t xml:space="preserve">ASDARB </w:t>
      </w:r>
      <w:r w:rsidRPr="00131BC1">
        <w:t xml:space="preserve">and the Rules and Procedures for the Admission and Training of Doctoral Students and the Acquisition of the Doctoral Degree at the </w:t>
      </w:r>
      <w:r w:rsidR="00CA68B5" w:rsidRPr="00131BC1">
        <w:t>UMG ‘’</w:t>
      </w:r>
      <w:r w:rsidRPr="00131BC1">
        <w:t>St. Ivan Rilski</w:t>
      </w:r>
      <w:r w:rsidR="00CA68B5" w:rsidRPr="00131BC1">
        <w:t>’’</w:t>
      </w:r>
      <w:r w:rsidRPr="00131BC1">
        <w:t>.</w:t>
      </w:r>
    </w:p>
    <w:p w14:paraId="7E783A01" w14:textId="40590E0F" w:rsidR="005742D3" w:rsidRDefault="005742D3" w:rsidP="00DB7859">
      <w:pPr>
        <w:jc w:val="both"/>
      </w:pPr>
      <w:r>
        <w:t xml:space="preserve">Based on the </w:t>
      </w:r>
      <w:proofErr w:type="gramStart"/>
      <w:r>
        <w:t>listed</w:t>
      </w:r>
      <w:r w:rsidR="0079677A">
        <w:t xml:space="preserve"> above</w:t>
      </w:r>
      <w:r>
        <w:t xml:space="preserve"> merits of the dissertation</w:t>
      </w:r>
      <w:proofErr w:type="gramEnd"/>
      <w:r>
        <w:t xml:space="preserve">, I give </w:t>
      </w:r>
      <w:proofErr w:type="gramStart"/>
      <w:r>
        <w:t>my</w:t>
      </w:r>
      <w:proofErr w:type="gramEnd"/>
      <w:r>
        <w:t xml:space="preserve"> positive assessment of the dissertation work </w:t>
      </w:r>
      <w:r w:rsidRPr="007340ED">
        <w:t>developed by Ass</w:t>
      </w:r>
      <w:r w:rsidR="0079677A" w:rsidRPr="007340ED">
        <w:t>is</w:t>
      </w:r>
      <w:r w:rsidRPr="007340ED">
        <w:t xml:space="preserve">t. </w:t>
      </w:r>
      <w:r w:rsidR="0079677A" w:rsidRPr="007340ED">
        <w:t xml:space="preserve">Prof. </w:t>
      </w:r>
      <w:r w:rsidR="00DD4620" w:rsidRPr="007340ED">
        <w:t>MSc</w:t>
      </w:r>
      <w:r w:rsidRPr="007340ED">
        <w:t xml:space="preserve">. Eng. Mihail Dimitrov Petrov on the topic "Alternative Approaches for Optimization of Technological Indicators in the Processing of Lead-Zinc Ores" and I believe that </w:t>
      </w:r>
      <w:r w:rsidR="0079677A" w:rsidRPr="007340ED">
        <w:t xml:space="preserve">Assist. Prof. MSc. Eng. </w:t>
      </w:r>
      <w:r w:rsidRPr="007340ED">
        <w:t xml:space="preserve">Petrov should </w:t>
      </w:r>
      <w:r w:rsidR="007340ED" w:rsidRPr="007340ED">
        <w:t>justifiably</w:t>
      </w:r>
      <w:r w:rsidRPr="007340ED">
        <w:t xml:space="preserve"> acquire the </w:t>
      </w:r>
      <w:r w:rsidR="007340ED" w:rsidRPr="007340ED">
        <w:t>educational and scientific degree "Doctor of Philosophy"</w:t>
      </w:r>
      <w:r w:rsidRPr="007340ED">
        <w:t xml:space="preserve">. With this conclusion, I call on the members of the esteemed Scientific Jury to vote in </w:t>
      </w:r>
      <w:proofErr w:type="gramStart"/>
      <w:r w:rsidRPr="007340ED">
        <w:t>the</w:t>
      </w:r>
      <w:proofErr w:type="gramEnd"/>
      <w:r w:rsidRPr="007340ED">
        <w:t xml:space="preserve"> </w:t>
      </w:r>
      <w:r w:rsidR="0079677A" w:rsidRPr="007340ED">
        <w:t>positive</w:t>
      </w:r>
      <w:r w:rsidRPr="007340ED">
        <w:t xml:space="preserve"> </w:t>
      </w:r>
      <w:r w:rsidR="0079677A" w:rsidRPr="007340ED">
        <w:t xml:space="preserve">manner </w:t>
      </w:r>
      <w:r w:rsidRPr="007340ED">
        <w:t xml:space="preserve">and award the doctoral candidate the </w:t>
      </w:r>
      <w:r w:rsidR="007340ED" w:rsidRPr="007340ED">
        <w:t>educational and scientific degree "Doctor of Philosophy"</w:t>
      </w:r>
      <w:r w:rsidRPr="007340ED">
        <w:t>.</w:t>
      </w:r>
    </w:p>
    <w:p w14:paraId="1894D54F" w14:textId="77777777" w:rsidR="00E62479" w:rsidRDefault="00E62479" w:rsidP="00DB7859">
      <w:pPr>
        <w:jc w:val="both"/>
      </w:pPr>
    </w:p>
    <w:p w14:paraId="20695DB2" w14:textId="7D65E49C" w:rsidR="00550202" w:rsidRDefault="005742D3" w:rsidP="00DB7859">
      <w:pPr>
        <w:spacing w:after="0"/>
        <w:jc w:val="both"/>
      </w:pPr>
      <w:r>
        <w:t>0</w:t>
      </w:r>
      <w:r w:rsidR="007776C6">
        <w:t>4</w:t>
      </w:r>
      <w:r>
        <w:t>.03.2026</w:t>
      </w:r>
      <w:r w:rsidR="00550202" w:rsidRPr="00550202">
        <w:t xml:space="preserve"> </w:t>
      </w:r>
      <w:r w:rsidR="00550202">
        <w:tab/>
      </w:r>
      <w:r w:rsidR="00550202">
        <w:tab/>
      </w:r>
      <w:r w:rsidR="00550202">
        <w:tab/>
      </w:r>
      <w:r w:rsidR="00550202">
        <w:tab/>
      </w:r>
      <w:r w:rsidR="00550202">
        <w:tab/>
      </w:r>
      <w:r w:rsidR="00550202">
        <w:tab/>
      </w:r>
      <w:r w:rsidR="00550202">
        <w:tab/>
        <w:t>Reviewer:</w:t>
      </w:r>
    </w:p>
    <w:p w14:paraId="2A9FF1A0" w14:textId="2DEC24D5" w:rsidR="00550202" w:rsidRDefault="005742D3" w:rsidP="00DB7859">
      <w:pPr>
        <w:spacing w:after="0"/>
        <w:jc w:val="both"/>
      </w:pPr>
      <w:r>
        <w:t>city of Sofia</w:t>
      </w:r>
      <w:r w:rsidR="00550202">
        <w:tab/>
      </w:r>
      <w:r w:rsidR="00550202">
        <w:tab/>
      </w:r>
      <w:r w:rsidR="00550202">
        <w:tab/>
      </w:r>
      <w:r w:rsidR="00550202">
        <w:tab/>
      </w:r>
      <w:r w:rsidR="00550202">
        <w:tab/>
      </w:r>
      <w:r w:rsidR="00550202">
        <w:tab/>
      </w:r>
      <w:r w:rsidR="00550202">
        <w:tab/>
        <w:t>(Prof. Dr. Marinela Panayotova)</w:t>
      </w:r>
    </w:p>
    <w:sectPr w:rsidR="00550202" w:rsidSect="00DB7859">
      <w:pgSz w:w="11906" w:h="16838"/>
      <w:pgMar w:top="1134" w:right="737" w:bottom="113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EA1"/>
    <w:rsid w:val="00004B73"/>
    <w:rsid w:val="0001574E"/>
    <w:rsid w:val="00035BAA"/>
    <w:rsid w:val="00057F9E"/>
    <w:rsid w:val="000749C5"/>
    <w:rsid w:val="000A44B4"/>
    <w:rsid w:val="000A6955"/>
    <w:rsid w:val="0010223F"/>
    <w:rsid w:val="00131BC1"/>
    <w:rsid w:val="0017176F"/>
    <w:rsid w:val="00180CB7"/>
    <w:rsid w:val="00196B02"/>
    <w:rsid w:val="001E5C07"/>
    <w:rsid w:val="00276A9D"/>
    <w:rsid w:val="00293AFE"/>
    <w:rsid w:val="002C198A"/>
    <w:rsid w:val="00361D32"/>
    <w:rsid w:val="00382CEE"/>
    <w:rsid w:val="00384A98"/>
    <w:rsid w:val="00443E5A"/>
    <w:rsid w:val="00490621"/>
    <w:rsid w:val="004A490D"/>
    <w:rsid w:val="004C756E"/>
    <w:rsid w:val="00503AE2"/>
    <w:rsid w:val="005052EC"/>
    <w:rsid w:val="00550202"/>
    <w:rsid w:val="00564837"/>
    <w:rsid w:val="005742D3"/>
    <w:rsid w:val="005F183F"/>
    <w:rsid w:val="00606F8E"/>
    <w:rsid w:val="00607F69"/>
    <w:rsid w:val="00640331"/>
    <w:rsid w:val="0065071F"/>
    <w:rsid w:val="006C5CD6"/>
    <w:rsid w:val="007118A2"/>
    <w:rsid w:val="00721BF8"/>
    <w:rsid w:val="007340ED"/>
    <w:rsid w:val="00756B33"/>
    <w:rsid w:val="007776C6"/>
    <w:rsid w:val="0078165C"/>
    <w:rsid w:val="0079677A"/>
    <w:rsid w:val="007F5843"/>
    <w:rsid w:val="00810D24"/>
    <w:rsid w:val="0081418B"/>
    <w:rsid w:val="00835B00"/>
    <w:rsid w:val="00846E7D"/>
    <w:rsid w:val="008525F9"/>
    <w:rsid w:val="0086340E"/>
    <w:rsid w:val="0099688C"/>
    <w:rsid w:val="009B7551"/>
    <w:rsid w:val="009C12D8"/>
    <w:rsid w:val="009C2184"/>
    <w:rsid w:val="009C3D9C"/>
    <w:rsid w:val="00A0530E"/>
    <w:rsid w:val="00A46234"/>
    <w:rsid w:val="00A91EB0"/>
    <w:rsid w:val="00AB121B"/>
    <w:rsid w:val="00AE0A59"/>
    <w:rsid w:val="00AE1A4D"/>
    <w:rsid w:val="00B128F2"/>
    <w:rsid w:val="00B46D1B"/>
    <w:rsid w:val="00B470D7"/>
    <w:rsid w:val="00B86070"/>
    <w:rsid w:val="00B9750F"/>
    <w:rsid w:val="00BD6DAD"/>
    <w:rsid w:val="00C00EA1"/>
    <w:rsid w:val="00C82970"/>
    <w:rsid w:val="00C9525F"/>
    <w:rsid w:val="00CA68B5"/>
    <w:rsid w:val="00D40C3F"/>
    <w:rsid w:val="00DB7859"/>
    <w:rsid w:val="00DB7CEA"/>
    <w:rsid w:val="00DD4620"/>
    <w:rsid w:val="00E07C06"/>
    <w:rsid w:val="00E305D1"/>
    <w:rsid w:val="00E62479"/>
    <w:rsid w:val="00EB06AD"/>
    <w:rsid w:val="00EC420F"/>
    <w:rsid w:val="00F00A98"/>
    <w:rsid w:val="00F10F68"/>
    <w:rsid w:val="00F22B91"/>
    <w:rsid w:val="00F22FDE"/>
    <w:rsid w:val="00F45861"/>
    <w:rsid w:val="00FB56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42DF2"/>
  <w15:chartTrackingRefBased/>
  <w15:docId w15:val="{053C3958-19A2-4188-9FAC-65709351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0D2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66D6-5042-4860-A636-1183A4A2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2616</Words>
  <Characters>15134</Characters>
  <Application>Microsoft Office Word</Application>
  <DocSecurity>0</DocSecurity>
  <Lines>196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Marinela Panayotova</dc:creator>
  <cp:keywords/>
  <dc:description/>
  <cp:lastModifiedBy>Studentska Mobilnost</cp:lastModifiedBy>
  <cp:revision>58</cp:revision>
  <cp:lastPrinted>2026-03-04T06:27:00Z</cp:lastPrinted>
  <dcterms:created xsi:type="dcterms:W3CDTF">2026-03-03T09:58:00Z</dcterms:created>
  <dcterms:modified xsi:type="dcterms:W3CDTF">2026-03-04T06:28:00Z</dcterms:modified>
</cp:coreProperties>
</file>